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401" w:firstLineChars="600"/>
        <w:rPr>
          <w:rFonts w:ascii="微软雅黑" w:hAnsi="微软雅黑" w:eastAsia="微软雅黑" w:cs="微软雅黑"/>
          <w:b/>
          <w:bCs/>
          <w:sz w:val="40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</w:rPr>
        <w:t>北京科技职业学院</w:t>
      </w:r>
    </w:p>
    <w:p>
      <w:pPr>
        <w:ind w:firstLine="1201" w:firstLineChars="300"/>
        <w:rPr>
          <w:rFonts w:ascii="微软雅黑" w:hAnsi="微软雅黑" w:eastAsia="微软雅黑" w:cs="微软雅黑"/>
          <w:b/>
          <w:bCs/>
          <w:sz w:val="40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</w:rPr>
        <w:t>2021届毕业生就业招聘活动月</w:t>
      </w:r>
    </w:p>
    <w:p>
      <w:pPr>
        <w:jc w:val="center"/>
        <w:rPr>
          <w:rFonts w:ascii="微软雅黑" w:hAnsi="微软雅黑" w:eastAsia="微软雅黑" w:cs="微软雅黑"/>
          <w:b/>
          <w:bCs/>
          <w:sz w:val="40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</w:rPr>
        <w:t>邀请函</w:t>
      </w:r>
    </w:p>
    <w:p>
      <w:pPr>
        <w:spacing w:line="600" w:lineRule="exac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尊敬的用人单位：</w:t>
      </w:r>
    </w:p>
    <w:p>
      <w:pPr>
        <w:spacing w:line="600" w:lineRule="exact"/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随着2020年疫情防控逐步开放，广大企业复工复产需要大量人才，高校毕业生就业问题亟待解决，学校定于9月18日-10月18日期间，举办2021届北京科技职业学院实习生就业招聘活动月，主要以应聘面试技巧讲座、线上网络招聘宣讲、线上招聘岗位发布、线下宣讲、课程录制等多种渠道来更好的服务毕业生。（毕业生离校实习时间是9月底-10月中旬）。</w:t>
      </w:r>
    </w:p>
    <w:p>
      <w:pPr>
        <w:spacing w:line="600" w:lineRule="exact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诚邀各用人单位参会。</w:t>
      </w:r>
    </w:p>
    <w:p>
      <w:pPr>
        <w:pStyle w:val="9"/>
        <w:numPr>
          <w:ilvl w:val="0"/>
          <w:numId w:val="1"/>
        </w:numPr>
        <w:spacing w:line="600" w:lineRule="exact"/>
        <w:ind w:firstLineChars="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举办时间：</w:t>
      </w:r>
    </w:p>
    <w:p>
      <w:pPr>
        <w:pStyle w:val="9"/>
        <w:spacing w:line="600" w:lineRule="exact"/>
        <w:ind w:left="1280" w:firstLine="0" w:firstLineChars="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2020年9月18日-10月18日15∶40-18∶00</w:t>
      </w:r>
    </w:p>
    <w:p>
      <w:pPr>
        <w:pStyle w:val="9"/>
        <w:numPr>
          <w:ilvl w:val="0"/>
          <w:numId w:val="1"/>
        </w:numPr>
        <w:spacing w:line="600" w:lineRule="exact"/>
        <w:ind w:firstLineChars="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举办地点：</w:t>
      </w:r>
    </w:p>
    <w:p>
      <w:pPr>
        <w:pStyle w:val="9"/>
        <w:spacing w:line="600" w:lineRule="exact"/>
        <w:ind w:left="1280" w:firstLine="0" w:firstLineChars="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宣讲会（微格教室3）、励精楼录播教室、北科就业网、</w:t>
      </w:r>
    </w:p>
    <w:p>
      <w:pPr>
        <w:pStyle w:val="9"/>
        <w:spacing w:line="600" w:lineRule="exact"/>
        <w:ind w:left="1280" w:firstLine="0" w:firstLineChars="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毕业生微信招聘群</w:t>
      </w:r>
    </w:p>
    <w:p>
      <w:pPr>
        <w:pStyle w:val="9"/>
        <w:numPr>
          <w:ilvl w:val="0"/>
          <w:numId w:val="1"/>
        </w:numPr>
        <w:spacing w:line="600" w:lineRule="exact"/>
        <w:ind w:firstLineChars="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参会实习生：</w:t>
      </w:r>
      <w:r>
        <w:rPr>
          <w:rFonts w:hint="eastAsia" w:ascii="微软雅黑" w:hAnsi="微软雅黑" w:eastAsia="微软雅黑" w:cs="微软雅黑"/>
          <w:sz w:val="28"/>
          <w:szCs w:val="28"/>
        </w:rPr>
        <w:t>2020届实习生940人</w:t>
      </w:r>
    </w:p>
    <w:p>
      <w:pPr>
        <w:pStyle w:val="9"/>
        <w:numPr>
          <w:ilvl w:val="0"/>
          <w:numId w:val="1"/>
        </w:numPr>
        <w:spacing w:line="600" w:lineRule="exact"/>
        <w:ind w:firstLine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报名方式：</w:t>
      </w:r>
      <w:r>
        <w:rPr>
          <w:rFonts w:hint="eastAsia" w:ascii="微软雅黑" w:hAnsi="微软雅黑" w:eastAsia="微软雅黑" w:cs="微软雅黑"/>
          <w:sz w:val="28"/>
          <w:szCs w:val="28"/>
        </w:rPr>
        <w:t>参会用人单位将《营业执照》(副本)、招聘启示、《招聘活动月参会回执》(见附件1，参会回执请务必以word文档形式发送，切勿发送扫描件。)</w:t>
      </w:r>
      <w:r>
        <w:fldChar w:fldCharType="begin"/>
      </w:r>
      <w:r>
        <w:instrText xml:space="preserve"> HYPERLINK "mailto:电子文档于2020年10月18日前发送至邮箱job@5aaa.com" </w:instrText>
      </w:r>
      <w:r>
        <w:fldChar w:fldCharType="separate"/>
      </w:r>
      <w:r>
        <w:rPr>
          <w:rStyle w:val="8"/>
          <w:rFonts w:hint="eastAsia" w:ascii="微软雅黑" w:hAnsi="微软雅黑" w:eastAsia="微软雅黑" w:cs="微软雅黑"/>
          <w:sz w:val="28"/>
          <w:szCs w:val="28"/>
        </w:rPr>
        <w:t>电子文档于2020年10月18日前发送至邮箱job@5aaa.com</w:t>
      </w:r>
      <w:r>
        <w:rPr>
          <w:rStyle w:val="8"/>
          <w:rFonts w:hint="eastAsia" w:ascii="微软雅黑" w:hAnsi="微软雅黑" w:eastAsia="微软雅黑" w:cs="微软雅黑"/>
          <w:sz w:val="28"/>
          <w:szCs w:val="28"/>
        </w:rPr>
        <w:fldChar w:fldCharType="end"/>
      </w:r>
    </w:p>
    <w:p>
      <w:pPr>
        <w:pStyle w:val="9"/>
        <w:numPr>
          <w:ilvl w:val="0"/>
          <w:numId w:val="1"/>
        </w:numPr>
        <w:spacing w:line="600" w:lineRule="exact"/>
        <w:ind w:firstLineChars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防疫要求：</w:t>
      </w:r>
    </w:p>
    <w:p>
      <w:pPr>
        <w:spacing w:line="600" w:lineRule="exact"/>
        <w:ind w:left="561" w:leftChars="267"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参加线下宣讲会的用人单位人员来校，我们会根据回执单信息提前上报学校集团领导审核批准，在校门口出示健康码，接受体温检测，佩戴好口罩依次排队进场，人员排队间隔1米以上。</w:t>
      </w:r>
    </w:p>
    <w:p>
      <w:pPr>
        <w:spacing w:line="600" w:lineRule="exact"/>
        <w:ind w:firstLine="560" w:firstLineChars="200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六、联系人、联系电话及地址:</w:t>
      </w:r>
    </w:p>
    <w:p>
      <w:pPr>
        <w:spacing w:line="600" w:lineRule="exact"/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联系人：王老师</w:t>
      </w:r>
    </w:p>
    <w:p>
      <w:pPr>
        <w:spacing w:line="600" w:lineRule="exact"/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联系电话：010-80713108</w:t>
      </w:r>
    </w:p>
    <w:p>
      <w:pPr>
        <w:spacing w:line="600" w:lineRule="exact"/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学校地址：北京市昌平区沙河沙阳路18号（见下图）</w:t>
      </w:r>
    </w:p>
    <w:p>
      <w:pPr>
        <w:spacing w:line="600" w:lineRule="exact"/>
        <w:ind w:firstLine="4480" w:firstLineChars="16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北京科技职业学院招生就业处</w:t>
      </w:r>
    </w:p>
    <w:p>
      <w:pPr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 xml:space="preserve">                                    2020年9月4日</w:t>
      </w:r>
    </w:p>
    <w:p>
      <w:pPr>
        <w:rPr>
          <w:rFonts w:ascii="微软雅黑" w:hAnsi="微软雅黑" w:eastAsia="微软雅黑" w:cs="微软雅黑"/>
          <w:color w:val="262626" w:themeColor="text1" w:themeTint="D9"/>
          <w:sz w:val="36"/>
          <w:szCs w:val="44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221615</wp:posOffset>
            </wp:positionV>
            <wp:extent cx="3758565" cy="2218055"/>
            <wp:effectExtent l="0" t="0" r="13335" b="10795"/>
            <wp:wrapNone/>
            <wp:docPr id="2" name="图片 3" descr="QQ截图2017072017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QQ截图201707201705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2218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00" w:lineRule="exact"/>
        <w:rPr>
          <w:rFonts w:ascii="微软雅黑" w:hAnsi="微软雅黑" w:eastAsia="微软雅黑" w:cs="微软雅黑"/>
          <w:b/>
          <w:bCs/>
          <w:szCs w:val="21"/>
        </w:rPr>
      </w:pPr>
    </w:p>
    <w:p>
      <w:pPr>
        <w:spacing w:line="600" w:lineRule="exact"/>
        <w:rPr>
          <w:rFonts w:ascii="微软雅黑" w:hAnsi="微软雅黑" w:eastAsia="微软雅黑" w:cs="微软雅黑"/>
          <w:b/>
          <w:bCs/>
          <w:szCs w:val="21"/>
        </w:rPr>
      </w:pPr>
    </w:p>
    <w:p>
      <w:pPr>
        <w:spacing w:line="600" w:lineRule="exact"/>
        <w:rPr>
          <w:rFonts w:ascii="微软雅黑" w:hAnsi="微软雅黑" w:eastAsia="微软雅黑" w:cs="微软雅黑"/>
          <w:b/>
          <w:bCs/>
          <w:szCs w:val="21"/>
        </w:rPr>
      </w:pPr>
    </w:p>
    <w:p>
      <w:pPr>
        <w:spacing w:line="600" w:lineRule="exact"/>
        <w:rPr>
          <w:rFonts w:ascii="微软雅黑" w:hAnsi="微软雅黑" w:eastAsia="微软雅黑" w:cs="微软雅黑"/>
          <w:b/>
          <w:bCs/>
          <w:szCs w:val="21"/>
        </w:rPr>
      </w:pPr>
    </w:p>
    <w:p>
      <w:pPr>
        <w:spacing w:line="600" w:lineRule="exact"/>
        <w:rPr>
          <w:rFonts w:ascii="微软雅黑" w:hAnsi="微软雅黑" w:eastAsia="微软雅黑" w:cs="微软雅黑"/>
          <w:b/>
          <w:bCs/>
          <w:szCs w:val="21"/>
        </w:rPr>
      </w:pPr>
    </w:p>
    <w:p>
      <w:pPr>
        <w:spacing w:line="600" w:lineRule="exact"/>
        <w:rPr>
          <w:rFonts w:ascii="微软雅黑" w:hAnsi="微软雅黑" w:eastAsia="微软雅黑" w:cs="微软雅黑"/>
          <w:b/>
          <w:bCs/>
          <w:szCs w:val="21"/>
        </w:rPr>
      </w:pPr>
    </w:p>
    <w:p>
      <w:pPr>
        <w:spacing w:line="600" w:lineRule="exac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乘车线路：</w:t>
      </w:r>
    </w:p>
    <w:p>
      <w:pPr>
        <w:spacing w:line="600" w:lineRule="exact"/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 xml:space="preserve">公交路线- 从德胜门乘坐919、345等公交车到沙河转 519路、昌20路、昌53路到老牛湾站下车； </w:t>
      </w:r>
    </w:p>
    <w:p>
      <w:pPr>
        <w:spacing w:line="600" w:lineRule="exact"/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 xml:space="preserve">地铁路线- 从地铁13号线龙泽站换乘519路公交车到老牛湾站下车； </w:t>
      </w:r>
    </w:p>
    <w:p>
      <w:pPr>
        <w:spacing w:line="600" w:lineRule="exact"/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 xml:space="preserve">自驾路线-G6高速（京藏高速）出京方向沙河出口出，沙河桥下左转西行1公里见学校指示牌左转； </w:t>
      </w:r>
    </w:p>
    <w:p>
      <w:pPr>
        <w:spacing w:line="600" w:lineRule="exact"/>
        <w:ind w:firstLine="420" w:firstLineChars="20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 xml:space="preserve">G6高速（京藏高速）进京方向小汤山出口出，南行第四个红绿灯（阳坊方向）右转1公里见学校指示牌左转； </w:t>
      </w:r>
    </w:p>
    <w:p>
      <w:pPr>
        <w:jc w:val="left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G7高速（京新高速）出京方向沙河出口出，红绿灯右转东行500米见学校指示牌右转。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</w:p>
    <w:p>
      <w:pPr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附件1：</w:t>
      </w:r>
    </w:p>
    <w:p>
      <w:pPr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参会回执函</w:t>
      </w:r>
    </w:p>
    <w:tbl>
      <w:tblPr>
        <w:tblStyle w:val="6"/>
        <w:tblW w:w="946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1739"/>
        <w:gridCol w:w="1992"/>
        <w:gridCol w:w="1842"/>
        <w:gridCol w:w="26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241" w:type="dxa"/>
            <w:vMerge w:val="restart"/>
            <w:textDirection w:val="tbRlV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单 位 情 况</w:t>
            </w: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单位名称</w:t>
            </w:r>
          </w:p>
        </w:tc>
        <w:tc>
          <w:tcPr>
            <w:tcW w:w="6480" w:type="dxa"/>
            <w:gridSpan w:val="3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241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单位地址</w:t>
            </w:r>
          </w:p>
        </w:tc>
        <w:tc>
          <w:tcPr>
            <w:tcW w:w="6480" w:type="dxa"/>
            <w:gridSpan w:val="3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241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739" w:type="dxa"/>
            <w:vMerge w:val="restart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参 会 人</w:t>
            </w:r>
          </w:p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（只限2人）</w:t>
            </w:r>
          </w:p>
        </w:tc>
        <w:tc>
          <w:tcPr>
            <w:tcW w:w="1992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842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身份证号</w:t>
            </w:r>
          </w:p>
        </w:tc>
        <w:tc>
          <w:tcPr>
            <w:tcW w:w="2646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241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739" w:type="dxa"/>
            <w:vMerge w:val="continue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</w:p>
        </w:tc>
        <w:tc>
          <w:tcPr>
            <w:tcW w:w="1992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84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身份证号</w:t>
            </w:r>
          </w:p>
        </w:tc>
        <w:tc>
          <w:tcPr>
            <w:tcW w:w="2646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241" w:type="dxa"/>
            <w:vMerge w:val="continue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739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公司网址</w:t>
            </w:r>
          </w:p>
        </w:tc>
        <w:tc>
          <w:tcPr>
            <w:tcW w:w="1992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1842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联系电话</w:t>
            </w:r>
          </w:p>
        </w:tc>
        <w:tc>
          <w:tcPr>
            <w:tcW w:w="2646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241" w:type="dxa"/>
            <w:vMerge w:val="restart"/>
            <w:textDirection w:val="tbRlV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招 聘 需 求</w:t>
            </w:r>
          </w:p>
        </w:tc>
        <w:tc>
          <w:tcPr>
            <w:tcW w:w="3731" w:type="dxa"/>
            <w:gridSpan w:val="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具体活动</w:t>
            </w:r>
          </w:p>
        </w:tc>
        <w:tc>
          <w:tcPr>
            <w:tcW w:w="1842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是否参加</w:t>
            </w:r>
          </w:p>
        </w:tc>
        <w:tc>
          <w:tcPr>
            <w:tcW w:w="2646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预约线下时间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241" w:type="dxa"/>
            <w:vMerge w:val="continue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3731" w:type="dxa"/>
            <w:gridSpan w:val="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面试技巧讲座</w:t>
            </w:r>
          </w:p>
        </w:tc>
        <w:tc>
          <w:tcPr>
            <w:tcW w:w="1842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2646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241" w:type="dxa"/>
            <w:vMerge w:val="continue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3731" w:type="dxa"/>
            <w:gridSpan w:val="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线上网络招聘宣讲</w:t>
            </w:r>
          </w:p>
        </w:tc>
        <w:tc>
          <w:tcPr>
            <w:tcW w:w="1842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2646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241" w:type="dxa"/>
            <w:vMerge w:val="continue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3731" w:type="dxa"/>
            <w:gridSpan w:val="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线下招聘宣讲</w:t>
            </w:r>
          </w:p>
        </w:tc>
        <w:tc>
          <w:tcPr>
            <w:tcW w:w="1842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2646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241" w:type="dxa"/>
            <w:vMerge w:val="continue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3731" w:type="dxa"/>
            <w:gridSpan w:val="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线上招聘岗位发布</w:t>
            </w:r>
          </w:p>
        </w:tc>
        <w:tc>
          <w:tcPr>
            <w:tcW w:w="1842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2646" w:type="dxa"/>
            <w:vAlign w:val="center"/>
          </w:tcPr>
          <w:p>
            <w:pPr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 xml:space="preserve">     当天发布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1241" w:type="dxa"/>
            <w:vMerge w:val="continue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3731" w:type="dxa"/>
            <w:gridSpan w:val="2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课程录制</w:t>
            </w:r>
          </w:p>
        </w:tc>
        <w:tc>
          <w:tcPr>
            <w:tcW w:w="1842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2646" w:type="dxa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  <w:jc w:val="center"/>
        </w:trPr>
        <w:tc>
          <w:tcPr>
            <w:tcW w:w="1241" w:type="dxa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t>备注</w:t>
            </w:r>
          </w:p>
        </w:tc>
        <w:tc>
          <w:tcPr>
            <w:tcW w:w="8219" w:type="dxa"/>
            <w:gridSpan w:val="4"/>
          </w:tcPr>
          <w:p>
            <w:pPr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</w:tr>
    </w:tbl>
    <w:p>
      <w:pPr>
        <w:jc w:val="left"/>
        <w:rPr>
          <w:rFonts w:ascii="微软雅黑" w:hAnsi="微软雅黑" w:eastAsia="微软雅黑" w:cs="微软雅黑"/>
          <w:b/>
          <w:bCs/>
          <w:sz w:val="28"/>
          <w:szCs w:val="28"/>
        </w:rPr>
      </w:pPr>
    </w:p>
    <w:p>
      <w:pPr>
        <w:jc w:val="left"/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附件2：实习生分专业统计表</w:t>
      </w:r>
    </w:p>
    <w:p>
      <w:pPr>
        <w:spacing w:line="320" w:lineRule="exact"/>
      </w:pPr>
    </w:p>
    <w:tbl>
      <w:tblPr>
        <w:tblStyle w:val="5"/>
        <w:tblW w:w="7019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41"/>
        <w:gridCol w:w="4178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4"/>
              </w:rPr>
              <w:t>学院</w:t>
            </w: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b/>
                <w:bCs/>
                <w:sz w:val="24"/>
              </w:rPr>
            </w:pPr>
            <w:r>
              <w:rPr>
                <w:rFonts w:ascii="微软雅黑" w:hAnsi="微软雅黑" w:eastAsia="微软雅黑" w:cs="微软雅黑"/>
                <w:b/>
                <w:bCs/>
                <w:sz w:val="24"/>
              </w:rPr>
              <w:t>专业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国际幼教学院</w:t>
            </w: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商务英语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商务英语(幼儿英语)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社区康复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社区康复(自闭症康复师)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航空产业与服务学院</w:t>
            </w: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旅游管理(乘务管理)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技术应用学院</w:t>
            </w: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工程造价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工程造价(昌平区沙河校区)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计算机网络技术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计算机应用技术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汽车运用与维修技术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软件技术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软件技术(三维数字技术)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经济管理学院</w:t>
            </w: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法律事务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会计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酒店管理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酒店管理(零学费订单班)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连锁经营管理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连锁经营管理(连锁企业人力资源管理)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旅游管理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审计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市场营销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物流管理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艺术设计学院</w:t>
            </w: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数字媒体艺术设计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艺术设计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艺术设计(电脑艺术设计)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艺术设计(广告设计)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1" w:hRule="atLeast"/>
          <w:jc w:val="center"/>
        </w:trPr>
        <w:tc>
          <w:tcPr>
            <w:tcW w:w="284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艺术设计(环境空间艺术设计)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2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2" w:fill="D9E1F2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  <w:r>
              <w:rPr>
                <w:rFonts w:ascii="微软雅黑" w:hAnsi="微软雅黑" w:eastAsia="微软雅黑" w:cs="微软雅黑"/>
                <w:sz w:val="24"/>
              </w:rPr>
              <w:t>总计</w:t>
            </w:r>
          </w:p>
        </w:tc>
        <w:tc>
          <w:tcPr>
            <w:tcW w:w="41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D9E1F2" w:fill="D9E1F2"/>
            <w:vAlign w:val="center"/>
          </w:tcPr>
          <w:p>
            <w:pPr>
              <w:spacing w:line="320" w:lineRule="exact"/>
              <w:jc w:val="center"/>
              <w:rPr>
                <w:rFonts w:ascii="微软雅黑" w:hAnsi="微软雅黑" w:eastAsia="微软雅黑" w:cs="微软雅黑"/>
                <w:sz w:val="24"/>
              </w:rPr>
            </w:pPr>
          </w:p>
        </w:tc>
      </w:tr>
    </w:tbl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eastAsiaTheme="minorEastAsia"/>
      </w:rPr>
    </w:pPr>
    <w:r>
      <w:rPr>
        <w:rFonts w:hint="eastAsia" w:eastAsiaTheme="minorEastAsi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-543560</wp:posOffset>
          </wp:positionV>
          <wp:extent cx="7565390" cy="10702290"/>
          <wp:effectExtent l="0" t="0" r="16510" b="3810"/>
          <wp:wrapNone/>
          <wp:docPr id="1" name="图片 1" descr="默认标题_自定义cm_2018.11.06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默认标题_自定义cm_2018.11.06 (3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5390" cy="1070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D4F71"/>
    <w:multiLevelType w:val="multilevel"/>
    <w:tmpl w:val="15FD4F71"/>
    <w:lvl w:ilvl="0" w:tentative="0">
      <w:start w:val="1"/>
      <w:numFmt w:val="japaneseCounting"/>
      <w:lvlText w:val="%1、"/>
      <w:lvlJc w:val="left"/>
      <w:pPr>
        <w:ind w:left="1280" w:hanging="720"/>
      </w:pPr>
      <w:rPr>
        <w:rFonts w:hint="default"/>
        <w:b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7A5D17"/>
    <w:rsid w:val="00055B4F"/>
    <w:rsid w:val="00110E37"/>
    <w:rsid w:val="0020361D"/>
    <w:rsid w:val="002D0447"/>
    <w:rsid w:val="003544A5"/>
    <w:rsid w:val="00364BBD"/>
    <w:rsid w:val="0046569C"/>
    <w:rsid w:val="004A67AB"/>
    <w:rsid w:val="006B4B28"/>
    <w:rsid w:val="008B6E9B"/>
    <w:rsid w:val="00AE45E5"/>
    <w:rsid w:val="00D23337"/>
    <w:rsid w:val="03DC2064"/>
    <w:rsid w:val="0FC033B7"/>
    <w:rsid w:val="42780E10"/>
    <w:rsid w:val="45AE19BE"/>
    <w:rsid w:val="65940E16"/>
    <w:rsid w:val="6D535020"/>
    <w:rsid w:val="767A5D17"/>
    <w:rsid w:val="7B05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&#40664;&#35748;\&#20449;&#32440;&#21807;&#32654;&#27700;&#24425;&#21494;&#26525;&#25163;&#3247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信纸唯美水彩叶枝手绘.docx</Template>
  <Company>微软中国</Company>
  <Pages>4</Pages>
  <Words>224</Words>
  <Characters>1282</Characters>
  <Lines>10</Lines>
  <Paragraphs>3</Paragraphs>
  <TotalTime>71</TotalTime>
  <ScaleCrop>false</ScaleCrop>
  <LinksUpToDate>false</LinksUpToDate>
  <CharactersWithSpaces>1503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2018-11-07T02:18:00Z</dcterms:created>
  <dc:creator>刘喆</dc:creator>
  <cp:lastModifiedBy>刘喆</cp:lastModifiedBy>
  <dcterms:modified xsi:type="dcterms:W3CDTF">2020-09-15T01:05:33Z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